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70BC47">
      <w:pPr>
        <w:jc w:val="center"/>
        <w:rPr>
          <w:rFonts w:hint="eastAsia" w:ascii="方正小标宋_GBK" w:hAnsi="方正小标宋_GBK" w:eastAsia="方正小标宋_GBK" w:cs="方正小标宋_GBK"/>
          <w:b/>
          <w:bCs/>
          <w:sz w:val="44"/>
          <w:szCs w:val="52"/>
        </w:rPr>
      </w:pPr>
      <w:r>
        <w:rPr>
          <w:rFonts w:hint="eastAsia" w:ascii="方正小标宋_GBK" w:hAnsi="方正小标宋_GBK" w:eastAsia="方正小标宋_GBK" w:cs="方正小标宋_GBK"/>
          <w:b/>
          <w:bCs/>
          <w:sz w:val="44"/>
          <w:szCs w:val="52"/>
          <w:lang w:val="en-US" w:eastAsia="zh-CN"/>
        </w:rPr>
        <w:t>XX学</w:t>
      </w:r>
      <w:r>
        <w:rPr>
          <w:rFonts w:hint="eastAsia" w:ascii="方正小标宋_GBK" w:hAnsi="方正小标宋_GBK" w:eastAsia="方正小标宋_GBK" w:cs="方正小标宋_GBK"/>
          <w:b/>
          <w:bCs/>
          <w:sz w:val="44"/>
          <w:szCs w:val="52"/>
        </w:rPr>
        <w:t>院</w:t>
      </w:r>
      <w:r>
        <w:rPr>
          <w:rFonts w:hint="eastAsia" w:ascii="方正小标宋_GBK" w:hAnsi="方正小标宋_GBK" w:eastAsia="方正小标宋_GBK" w:cs="方正小标宋_GBK"/>
          <w:b/>
          <w:bCs/>
          <w:sz w:val="44"/>
          <w:szCs w:val="52"/>
          <w:lang w:val="en-US" w:eastAsia="zh-CN"/>
        </w:rPr>
        <w:t>XX</w:t>
      </w:r>
      <w:r>
        <w:rPr>
          <w:rFonts w:hint="eastAsia" w:ascii="方正小标宋_GBK" w:hAnsi="方正小标宋_GBK" w:eastAsia="方正小标宋_GBK" w:cs="方正小标宋_GBK"/>
          <w:b/>
          <w:bCs/>
          <w:sz w:val="44"/>
          <w:szCs w:val="52"/>
        </w:rPr>
        <w:t>年专业技术资格评审分委员会</w:t>
      </w:r>
    </w:p>
    <w:p w14:paraId="77A162ED">
      <w:pPr>
        <w:jc w:val="center"/>
        <w:rPr>
          <w:rFonts w:hint="eastAsia" w:ascii="方正小标宋_GBK" w:hAnsi="方正小标宋_GBK" w:eastAsia="方正小标宋_GBK" w:cs="方正小标宋_GBK"/>
          <w:b/>
          <w:bCs/>
          <w:sz w:val="44"/>
          <w:szCs w:val="52"/>
        </w:rPr>
      </w:pPr>
      <w:r>
        <w:rPr>
          <w:rFonts w:hint="eastAsia" w:ascii="方正小标宋_GBK" w:hAnsi="方正小标宋_GBK" w:eastAsia="方正小标宋_GBK" w:cs="方正小标宋_GBK"/>
          <w:b/>
          <w:bCs/>
          <w:sz w:val="44"/>
          <w:szCs w:val="52"/>
        </w:rPr>
        <w:t>评审推荐结果公示</w:t>
      </w:r>
    </w:p>
    <w:p w14:paraId="1AB1BB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36"/>
        </w:rPr>
      </w:pPr>
      <w:r>
        <w:rPr>
          <w:rFonts w:hint="eastAsia" w:ascii="仿宋" w:hAnsi="仿宋" w:eastAsia="仿宋" w:cs="仿宋"/>
          <w:sz w:val="28"/>
          <w:szCs w:val="36"/>
        </w:rPr>
        <w:t>根据南京医科大学</w:t>
      </w: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XXXX</w:t>
      </w:r>
      <w:r>
        <w:rPr>
          <w:rFonts w:hint="eastAsia" w:ascii="仿宋" w:hAnsi="仿宋" w:eastAsia="仿宋" w:cs="仿宋"/>
          <w:sz w:val="28"/>
          <w:szCs w:val="36"/>
        </w:rPr>
        <w:t>年度专业技术职务聘任工作相关文件精神，经学院</w:t>
      </w: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XXXX</w:t>
      </w:r>
      <w:r>
        <w:rPr>
          <w:rFonts w:hint="eastAsia" w:ascii="仿宋" w:hAnsi="仿宋" w:eastAsia="仿宋" w:cs="仿宋"/>
          <w:sz w:val="28"/>
          <w:szCs w:val="36"/>
        </w:rPr>
        <w:t>年专业技术资格评审分委员会评审，现将</w:t>
      </w: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XX</w:t>
      </w:r>
      <w:r>
        <w:rPr>
          <w:rFonts w:hint="eastAsia" w:ascii="仿宋" w:hAnsi="仿宋" w:eastAsia="仿宋" w:cs="仿宋"/>
          <w:sz w:val="28"/>
          <w:szCs w:val="36"/>
        </w:rPr>
        <w:t>学院</w:t>
      </w: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XXXX</w:t>
      </w:r>
      <w:r>
        <w:rPr>
          <w:rFonts w:hint="eastAsia" w:ascii="仿宋" w:hAnsi="仿宋" w:eastAsia="仿宋" w:cs="仿宋"/>
          <w:sz w:val="28"/>
          <w:szCs w:val="36"/>
        </w:rPr>
        <w:t>年申报高一级职务评审推荐结果予以公示，公示时间为</w:t>
      </w: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XXXX</w:t>
      </w:r>
      <w:r>
        <w:rPr>
          <w:rFonts w:hint="eastAsia" w:ascii="仿宋" w:hAnsi="仿宋" w:eastAsia="仿宋" w:cs="仿宋"/>
          <w:sz w:val="28"/>
          <w:szCs w:val="36"/>
        </w:rPr>
        <w:t>年</w:t>
      </w: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X</w:t>
      </w:r>
      <w:r>
        <w:rPr>
          <w:rFonts w:hint="eastAsia" w:ascii="仿宋" w:hAnsi="仿宋" w:eastAsia="仿宋" w:cs="仿宋"/>
          <w:sz w:val="28"/>
          <w:szCs w:val="36"/>
        </w:rPr>
        <w:t>月</w:t>
      </w: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XX</w:t>
      </w:r>
      <w:r>
        <w:rPr>
          <w:rFonts w:hint="eastAsia" w:ascii="仿宋" w:hAnsi="仿宋" w:eastAsia="仿宋" w:cs="仿宋"/>
          <w:sz w:val="28"/>
          <w:szCs w:val="36"/>
        </w:rPr>
        <w:t>日-</w:t>
      </w: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X</w:t>
      </w:r>
      <w:r>
        <w:rPr>
          <w:rFonts w:hint="eastAsia" w:ascii="仿宋" w:hAnsi="仿宋" w:eastAsia="仿宋" w:cs="仿宋"/>
          <w:sz w:val="28"/>
          <w:szCs w:val="36"/>
        </w:rPr>
        <w:t>月</w:t>
      </w: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XX</w:t>
      </w:r>
      <w:r>
        <w:rPr>
          <w:rFonts w:hint="eastAsia" w:ascii="仿宋" w:hAnsi="仿宋" w:eastAsia="仿宋" w:cs="仿宋"/>
          <w:sz w:val="28"/>
          <w:szCs w:val="36"/>
        </w:rPr>
        <w:t>日。名单如下：</w:t>
      </w:r>
    </w:p>
    <w:tbl>
      <w:tblPr>
        <w:tblStyle w:val="3"/>
        <w:tblW w:w="91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9"/>
        <w:gridCol w:w="2279"/>
        <w:gridCol w:w="2279"/>
        <w:gridCol w:w="2280"/>
      </w:tblGrid>
      <w:tr w14:paraId="068403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2279" w:type="dxa"/>
          </w:tcPr>
          <w:p w14:paraId="08D0A7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  <w:t>申报职务</w:t>
            </w:r>
          </w:p>
        </w:tc>
        <w:tc>
          <w:tcPr>
            <w:tcW w:w="2279" w:type="dxa"/>
          </w:tcPr>
          <w:p w14:paraId="466FC8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  <w:t>排名</w:t>
            </w:r>
          </w:p>
        </w:tc>
        <w:tc>
          <w:tcPr>
            <w:tcW w:w="2279" w:type="dxa"/>
          </w:tcPr>
          <w:p w14:paraId="519B59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  <w:t>姓名</w:t>
            </w:r>
          </w:p>
        </w:tc>
        <w:tc>
          <w:tcPr>
            <w:tcW w:w="2280" w:type="dxa"/>
          </w:tcPr>
          <w:p w14:paraId="1EC13B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  <w:vertAlign w:val="baseline"/>
                <w:lang w:val="en-US" w:eastAsia="zh-CN"/>
              </w:rPr>
              <w:t>申报学科</w:t>
            </w:r>
          </w:p>
        </w:tc>
      </w:tr>
      <w:tr w14:paraId="0321F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2279" w:type="dxa"/>
          </w:tcPr>
          <w:p w14:paraId="6BA28C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36"/>
                <w:vertAlign w:val="baseline"/>
              </w:rPr>
            </w:pPr>
          </w:p>
        </w:tc>
        <w:tc>
          <w:tcPr>
            <w:tcW w:w="2279" w:type="dxa"/>
          </w:tcPr>
          <w:p w14:paraId="34F877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36"/>
                <w:vertAlign w:val="baseline"/>
              </w:rPr>
            </w:pPr>
          </w:p>
        </w:tc>
        <w:tc>
          <w:tcPr>
            <w:tcW w:w="2279" w:type="dxa"/>
          </w:tcPr>
          <w:p w14:paraId="0BA308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36"/>
                <w:vertAlign w:val="baseline"/>
              </w:rPr>
            </w:pPr>
          </w:p>
        </w:tc>
        <w:tc>
          <w:tcPr>
            <w:tcW w:w="2280" w:type="dxa"/>
          </w:tcPr>
          <w:p w14:paraId="788668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36"/>
                <w:vertAlign w:val="baseline"/>
              </w:rPr>
            </w:pPr>
          </w:p>
        </w:tc>
      </w:tr>
      <w:tr w14:paraId="37D5C3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2279" w:type="dxa"/>
          </w:tcPr>
          <w:p w14:paraId="2134BC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36"/>
                <w:vertAlign w:val="baseline"/>
              </w:rPr>
            </w:pPr>
          </w:p>
        </w:tc>
        <w:tc>
          <w:tcPr>
            <w:tcW w:w="2279" w:type="dxa"/>
          </w:tcPr>
          <w:p w14:paraId="66D115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36"/>
                <w:vertAlign w:val="baseline"/>
              </w:rPr>
            </w:pPr>
          </w:p>
        </w:tc>
        <w:tc>
          <w:tcPr>
            <w:tcW w:w="2279" w:type="dxa"/>
          </w:tcPr>
          <w:p w14:paraId="394183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36"/>
                <w:vertAlign w:val="baseline"/>
              </w:rPr>
            </w:pPr>
          </w:p>
        </w:tc>
        <w:tc>
          <w:tcPr>
            <w:tcW w:w="2280" w:type="dxa"/>
          </w:tcPr>
          <w:p w14:paraId="3CCD98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36"/>
                <w:vertAlign w:val="baseline"/>
              </w:rPr>
            </w:pPr>
          </w:p>
        </w:tc>
      </w:tr>
      <w:tr w14:paraId="054E18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2279" w:type="dxa"/>
          </w:tcPr>
          <w:p w14:paraId="432E6F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36"/>
                <w:vertAlign w:val="baseline"/>
              </w:rPr>
            </w:pPr>
          </w:p>
        </w:tc>
        <w:tc>
          <w:tcPr>
            <w:tcW w:w="2279" w:type="dxa"/>
          </w:tcPr>
          <w:p w14:paraId="399D03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36"/>
                <w:vertAlign w:val="baseline"/>
              </w:rPr>
            </w:pPr>
          </w:p>
        </w:tc>
        <w:tc>
          <w:tcPr>
            <w:tcW w:w="2279" w:type="dxa"/>
          </w:tcPr>
          <w:p w14:paraId="68D4AD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36"/>
                <w:vertAlign w:val="baseline"/>
              </w:rPr>
            </w:pPr>
          </w:p>
        </w:tc>
        <w:tc>
          <w:tcPr>
            <w:tcW w:w="2280" w:type="dxa"/>
          </w:tcPr>
          <w:p w14:paraId="2A0B81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36"/>
                <w:vertAlign w:val="baseline"/>
              </w:rPr>
            </w:pPr>
          </w:p>
        </w:tc>
      </w:tr>
      <w:tr w14:paraId="3C637C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2279" w:type="dxa"/>
          </w:tcPr>
          <w:p w14:paraId="7CEFD1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36"/>
                <w:vertAlign w:val="baseline"/>
              </w:rPr>
            </w:pPr>
          </w:p>
        </w:tc>
        <w:tc>
          <w:tcPr>
            <w:tcW w:w="2279" w:type="dxa"/>
          </w:tcPr>
          <w:p w14:paraId="6C8B81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36"/>
                <w:vertAlign w:val="baseline"/>
              </w:rPr>
            </w:pPr>
          </w:p>
        </w:tc>
        <w:tc>
          <w:tcPr>
            <w:tcW w:w="2279" w:type="dxa"/>
          </w:tcPr>
          <w:p w14:paraId="5B52F0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36"/>
                <w:vertAlign w:val="baseline"/>
              </w:rPr>
            </w:pPr>
          </w:p>
        </w:tc>
        <w:tc>
          <w:tcPr>
            <w:tcW w:w="2280" w:type="dxa"/>
          </w:tcPr>
          <w:p w14:paraId="03D12C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36"/>
                <w:vertAlign w:val="baseline"/>
              </w:rPr>
            </w:pPr>
          </w:p>
        </w:tc>
      </w:tr>
      <w:tr w14:paraId="57D856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2279" w:type="dxa"/>
          </w:tcPr>
          <w:p w14:paraId="42A8F9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36"/>
                <w:vertAlign w:val="baseline"/>
              </w:rPr>
            </w:pPr>
          </w:p>
        </w:tc>
        <w:tc>
          <w:tcPr>
            <w:tcW w:w="2279" w:type="dxa"/>
          </w:tcPr>
          <w:p w14:paraId="7B47DF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36"/>
                <w:vertAlign w:val="baseline"/>
              </w:rPr>
            </w:pPr>
          </w:p>
        </w:tc>
        <w:tc>
          <w:tcPr>
            <w:tcW w:w="2279" w:type="dxa"/>
          </w:tcPr>
          <w:p w14:paraId="745725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36"/>
                <w:vertAlign w:val="baseline"/>
              </w:rPr>
            </w:pPr>
          </w:p>
        </w:tc>
        <w:tc>
          <w:tcPr>
            <w:tcW w:w="2280" w:type="dxa"/>
          </w:tcPr>
          <w:p w14:paraId="148062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36"/>
                <w:vertAlign w:val="baseline"/>
              </w:rPr>
            </w:pPr>
          </w:p>
        </w:tc>
      </w:tr>
    </w:tbl>
    <w:p w14:paraId="3EE52A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36"/>
        </w:rPr>
      </w:pPr>
      <w:r>
        <w:rPr>
          <w:rFonts w:hint="eastAsia" w:ascii="仿宋" w:hAnsi="仿宋" w:eastAsia="仿宋" w:cs="仿宋"/>
          <w:sz w:val="28"/>
          <w:szCs w:val="36"/>
        </w:rPr>
        <w:t>对评审结果如有异议，请于</w:t>
      </w: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XXXX</w:t>
      </w:r>
      <w:r>
        <w:rPr>
          <w:rFonts w:hint="eastAsia" w:ascii="仿宋" w:hAnsi="仿宋" w:eastAsia="仿宋" w:cs="仿宋"/>
          <w:sz w:val="28"/>
          <w:szCs w:val="36"/>
        </w:rPr>
        <w:t>年</w:t>
      </w: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XX</w:t>
      </w:r>
      <w:r>
        <w:rPr>
          <w:rFonts w:hint="eastAsia" w:ascii="仿宋" w:hAnsi="仿宋" w:eastAsia="仿宋" w:cs="仿宋"/>
          <w:sz w:val="28"/>
          <w:szCs w:val="36"/>
        </w:rPr>
        <w:t>月</w:t>
      </w: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XX</w:t>
      </w:r>
      <w:r>
        <w:rPr>
          <w:rFonts w:hint="eastAsia" w:ascii="仿宋" w:hAnsi="仿宋" w:eastAsia="仿宋" w:cs="仿宋"/>
          <w:sz w:val="28"/>
          <w:szCs w:val="36"/>
        </w:rPr>
        <w:t>日</w:t>
      </w: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XX</w:t>
      </w:r>
      <w:r>
        <w:rPr>
          <w:rFonts w:hint="eastAsia" w:ascii="仿宋" w:hAnsi="仿宋" w:eastAsia="仿宋" w:cs="仿宋"/>
          <w:sz w:val="28"/>
          <w:szCs w:val="36"/>
        </w:rPr>
        <w:t>点前以书面形式向</w:t>
      </w: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学院、</w:t>
      </w:r>
      <w:r>
        <w:rPr>
          <w:rFonts w:hint="eastAsia" w:ascii="仿宋" w:hAnsi="仿宋" w:eastAsia="仿宋" w:cs="仿宋"/>
          <w:sz w:val="28"/>
          <w:szCs w:val="36"/>
        </w:rPr>
        <w:t>学校人事处或纪委反映，并提供必要的证据材料，以便核实查证。提出异议者请提供本人真实姓名、工作单位、联系电话等有效联系方式（学校将予以严格保密），凡匿名、冒名或超出期限的异议不予受理。</w:t>
      </w:r>
    </w:p>
    <w:p w14:paraId="1B48B8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仿宋" w:hAnsi="仿宋" w:eastAsia="仿宋" w:cs="仿宋"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学院：XXXXXX，联系电话：XXXXXXXX，邮箱：</w:t>
      </w:r>
    </w:p>
    <w:p w14:paraId="05A1BF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36"/>
        </w:rPr>
      </w:pPr>
      <w:r>
        <w:rPr>
          <w:rFonts w:hint="eastAsia" w:ascii="仿宋" w:hAnsi="仿宋" w:eastAsia="仿宋" w:cs="仿宋"/>
          <w:sz w:val="28"/>
          <w:szCs w:val="36"/>
        </w:rPr>
        <w:t>校人事处：江宁校区德馨楼A213室，联系电话：025-86869128，邮箱：rscszk@njmu.edu.cn。</w:t>
      </w:r>
    </w:p>
    <w:p w14:paraId="512B33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36"/>
        </w:rPr>
      </w:pPr>
      <w:bookmarkStart w:id="0" w:name="_GoBack"/>
      <w:r>
        <w:rPr>
          <w:rFonts w:hint="eastAsia" w:ascii="仿宋" w:hAnsi="仿宋" w:eastAsia="仿宋" w:cs="仿宋"/>
          <w:sz w:val="28"/>
          <w:szCs w:val="36"/>
        </w:rPr>
        <w:t>校纪委：江宁校区德馨楼B306室，联系电话：86869060，邮箱：jwjc@njmu.edu.cn。</w:t>
      </w:r>
    </w:p>
    <w:bookmarkEnd w:id="0"/>
    <w:p w14:paraId="74392C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36"/>
        </w:rPr>
      </w:pP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 xml:space="preserve"> </w:t>
      </w:r>
    </w:p>
    <w:p w14:paraId="44DF0A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center"/>
        <w:textAlignment w:val="auto"/>
        <w:rPr>
          <w:rFonts w:hint="eastAsia" w:ascii="仿宋" w:hAnsi="仿宋" w:eastAsia="仿宋" w:cs="仿宋"/>
          <w:sz w:val="28"/>
          <w:szCs w:val="36"/>
        </w:rPr>
      </w:pP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 xml:space="preserve">                                        XX</w:t>
      </w:r>
      <w:r>
        <w:rPr>
          <w:rFonts w:hint="eastAsia" w:ascii="仿宋" w:hAnsi="仿宋" w:eastAsia="仿宋" w:cs="仿宋"/>
          <w:sz w:val="28"/>
          <w:szCs w:val="36"/>
        </w:rPr>
        <w:t>学院</w:t>
      </w:r>
    </w:p>
    <w:p w14:paraId="33596F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right"/>
        <w:textAlignment w:val="auto"/>
        <w:rPr>
          <w:rFonts w:hint="eastAsia" w:ascii="仿宋" w:hAnsi="仿宋" w:eastAsia="仿宋" w:cs="仿宋"/>
          <w:sz w:val="28"/>
          <w:szCs w:val="36"/>
        </w:rPr>
      </w:pP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XXXX</w:t>
      </w:r>
      <w:r>
        <w:rPr>
          <w:rFonts w:hint="eastAsia" w:ascii="仿宋" w:hAnsi="仿宋" w:eastAsia="仿宋" w:cs="仿宋"/>
          <w:sz w:val="28"/>
          <w:szCs w:val="36"/>
        </w:rPr>
        <w:t>年</w:t>
      </w: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X</w:t>
      </w:r>
      <w:r>
        <w:rPr>
          <w:rFonts w:hint="eastAsia" w:ascii="仿宋" w:hAnsi="仿宋" w:eastAsia="仿宋" w:cs="仿宋"/>
          <w:sz w:val="28"/>
          <w:szCs w:val="36"/>
        </w:rPr>
        <w:t>月</w:t>
      </w: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XX</w:t>
      </w:r>
      <w:r>
        <w:rPr>
          <w:rFonts w:hint="eastAsia" w:ascii="仿宋" w:hAnsi="仿宋" w:eastAsia="仿宋" w:cs="仿宋"/>
          <w:sz w:val="28"/>
          <w:szCs w:val="36"/>
        </w:rPr>
        <w:t>日</w:t>
      </w:r>
    </w:p>
    <w:p w14:paraId="02324D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1" w:fontKey="{E6D4E114-8026-4513-A7FB-DA73221A9593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0EBC3EBB-21D5-4927-B07F-C5C5439DA566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913826"/>
    <w:rsid w:val="0CD520F0"/>
    <w:rsid w:val="10D21965"/>
    <w:rsid w:val="126E351C"/>
    <w:rsid w:val="1CCF5E36"/>
    <w:rsid w:val="231352C9"/>
    <w:rsid w:val="2734580E"/>
    <w:rsid w:val="282910EA"/>
    <w:rsid w:val="2DA01E4F"/>
    <w:rsid w:val="3DE418E4"/>
    <w:rsid w:val="40E90FBF"/>
    <w:rsid w:val="41517290"/>
    <w:rsid w:val="436D4129"/>
    <w:rsid w:val="46DA3F91"/>
    <w:rsid w:val="499A379E"/>
    <w:rsid w:val="4EC530FD"/>
    <w:rsid w:val="60123C37"/>
    <w:rsid w:val="60A70823"/>
    <w:rsid w:val="60B92304"/>
    <w:rsid w:val="62A0377C"/>
    <w:rsid w:val="64AD2180"/>
    <w:rsid w:val="6524176C"/>
    <w:rsid w:val="710475CC"/>
    <w:rsid w:val="73137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189</Words>
  <Characters>212</Characters>
  <Lines>0</Lines>
  <Paragraphs>0</Paragraphs>
  <TotalTime>1</TotalTime>
  <ScaleCrop>false</ScaleCrop>
  <LinksUpToDate>false</LinksUpToDate>
  <CharactersWithSpaces>270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2025-05-29T02:42:00Z</dcterms:created>
  <dc:creator>Administrator</dc:creator>
  <cp:lastModifiedBy>Administrator</cp:lastModifiedBy>
  <dcterms:modified xsi:type="dcterms:W3CDTF">2025-05-29T03:24:44Z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eyJoZGlkIjoiNzA3Yjk0MDdlMDAzODZiMThlZmU1OTE0N2QyYWFhNjMiLCJ1c2VySWQiOiI0NjM0MDk0NzEifQ==</vt:lpwstr>
  </property>
  <property fmtid="{D5CDD505-2E9C-101B-9397-08002B2CF9AE}" pid="4" name="ICV">
    <vt:lpwstr>C434364BD76048EFB7A113C9C57D876C_12</vt:lpwstr>
  </property>
</Properties>
</file>