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89F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 w14:paraId="42BB7CB8">
      <w:pPr>
        <w:snapToGrid w:val="0"/>
        <w:jc w:val="center"/>
        <w:rPr>
          <w:rFonts w:hint="eastAsia"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黑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黑体" w:eastAsia="方正小标宋简体" w:cs="方正小标宋简体"/>
          <w:sz w:val="32"/>
          <w:szCs w:val="32"/>
        </w:rPr>
        <w:t>年教师</w:t>
      </w:r>
      <w:r>
        <w:rPr>
          <w:rFonts w:hint="eastAsia" w:ascii="方正小标宋简体" w:hAnsi="黑体" w:eastAsia="方正小标宋简体" w:cs="方正小标宋简体"/>
          <w:sz w:val="32"/>
          <w:szCs w:val="32"/>
          <w:lang w:val="en-US" w:eastAsia="zh-CN"/>
        </w:rPr>
        <w:t>思想政治</w:t>
      </w:r>
      <w:r>
        <w:rPr>
          <w:rFonts w:hint="eastAsia" w:ascii="方正小标宋简体" w:hAnsi="黑体" w:eastAsia="方正小标宋简体" w:cs="方正小标宋简体"/>
          <w:sz w:val="32"/>
          <w:szCs w:val="32"/>
        </w:rPr>
        <w:t>素质和师德素养提升专题网络培训</w:t>
      </w:r>
    </w:p>
    <w:p w14:paraId="72A9C2DC">
      <w:pPr>
        <w:snapToGrid w:val="0"/>
        <w:jc w:val="center"/>
        <w:rPr>
          <w:rFonts w:hint="eastAsia"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32"/>
          <w:szCs w:val="32"/>
        </w:rPr>
        <w:t>课程列表</w:t>
      </w:r>
    </w:p>
    <w:tbl>
      <w:tblPr>
        <w:tblStyle w:val="8"/>
        <w:tblW w:w="10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990"/>
        <w:gridCol w:w="3840"/>
        <w:gridCol w:w="735"/>
      </w:tblGrid>
      <w:tr w14:paraId="1392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 w14:paraId="64F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 w14:paraId="3C40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 w14:paraId="565F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 w14:paraId="2F1B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  <w:p w14:paraId="4B9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分钟</w:t>
            </w:r>
          </w:p>
        </w:tc>
      </w:tr>
      <w:tr w14:paraId="0B4A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2AC0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学习教育家精神  坚定理想信念</w:t>
            </w:r>
          </w:p>
        </w:tc>
      </w:tr>
      <w:tr w14:paraId="1AB0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学习贯彻习近平总书记关于师德师风的重要论述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的统一者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吉林大学马克思主义学院副院长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 w14:paraId="1395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学习贯彻习近平总书记关于大力弘扬教育家精神的重要指示，培养高素质教师队伍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西安交通大学马克思主义学院讲师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西安交通大学博士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313A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E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理想信念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为教育家立德树人定航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武星星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E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3763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0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道德情操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为教育家之涵养德行定规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8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深圳大学马克思主义学院（社会科学学院）助理教授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深圳职业技术大学讲师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3EA3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D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育人智慧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为教育家之造就人才定基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李华飞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6D27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3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躬耕态度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为教育家之终身践履定行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隋牧蓉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5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西北农林科技大学马克思主义学院副教授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西北工业大学马克思主义学院副院长、副教授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18A4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4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仁爱之心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为教育家之书写大爱定根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6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华中科技大学马克思主义学院讲师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51F1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弘道追求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为教育家之担当使命定位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兰美荣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吴清一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E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24AA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7C6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强化警示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  坚守师德底线</w:t>
            </w:r>
          </w:p>
        </w:tc>
      </w:tr>
      <w:tr w14:paraId="0842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以案为鉴，以案明纪；遵师德规范，守师德底线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0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中央美术学院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党委副书记、纪委书记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45FA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B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永远吹冲锋号，持续增强高校教育工作者廉洁从教意识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孙晓晖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广东财经大学马克思主义学院副院长、教授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6ABA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纪律：立德树人的生命线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把党纪校纪内化为高尚师德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张润杰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A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首都师范大学原纪委副书记、研究员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0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  <w:tr w14:paraId="0D7A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新时代高校教师职业行为十项准则和师德失范典型案例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秦春雷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8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中央财经大学教师工作部副部长、研究员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4638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6462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遵守科研诚信  抵制学术不端</w:t>
            </w:r>
          </w:p>
        </w:tc>
      </w:tr>
      <w:tr w14:paraId="7B4F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3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科研诚信与学术规范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中国政法大学刑事司法学院教授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79B9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恪守学术道德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抵制学术不端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高校学术不端行为的预防和治理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3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东南大学党委巡视办主任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</w:tr>
      <w:tr w14:paraId="71D8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2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高校对学术不端行为的预防与处理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中国戏曲学院科研处处长、教授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5004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遵守科研诚信，抵制学术不端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学术不端和科研失信的具体表现及处理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2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北京大学教育学院副教授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</w:tr>
      <w:tr w14:paraId="1225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0DA4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创新教学方法  增强育人实效</w:t>
            </w:r>
          </w:p>
        </w:tc>
      </w:tr>
      <w:tr w14:paraId="6167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信息时代的教学创新与师生健康成长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8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桑新民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国家级教学名师、南京大学教育研究院二级教授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 w14:paraId="39F1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E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科研与教学深度融合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提升教学质量与水平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易思蓉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7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国家级教学名师、西南交通大学二级教授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5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1F07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在专业课教学中关注每个学生成长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吉林大学化学学院副教授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F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EE2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5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信息技术时代的教师能力及有效教学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全国模范教师、北京理工大学机械与车辆学院教授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 w14:paraId="06A8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7B4B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坚持言行雅正  力求为人师表</w:t>
            </w:r>
          </w:p>
        </w:tc>
      </w:tr>
      <w:tr w14:paraId="2A80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忠诚于党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热爱祖国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新时代教师十大转变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新时代教师礼仪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8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2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教育部学校规划建设发展中心未来学校研究院礼仪教育中心主任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 w14:paraId="7882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A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教师礼仪与修养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课堂礼仪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A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方改娥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太原理工大学马克思主义学院副教授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244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6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语言传播与文化传承发展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李洪岩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中国传媒大学播音主持艺术学院党委书记、教授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</w:tr>
      <w:tr w14:paraId="79E1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教师有声语言的表现力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山东省高校德育研究中心主任、山东师范大学新闻与传媒学院研究员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B9B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2425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做好职业提升  促进专业发展</w:t>
            </w:r>
          </w:p>
        </w:tc>
      </w:tr>
      <w:tr w14:paraId="59F0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智慧型教师与教师专业发展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A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东北师范大学教育学部心理学院教授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</w:tr>
      <w:tr w14:paraId="49D5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4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卓越教学视角下的教师专业发展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陆根书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西安交通大学人文学院教授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67D7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教学名师谈成长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高校青年教师专业发展建议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张斌贤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B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北京师范大学教育学部教授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 w14:paraId="41D2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教师专业发展：克服职业倦怠的路径选择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傅树京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9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首都师范大学教育学院教授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 w14:paraId="550B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02FF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关注心理健康  提升职业幸福</w:t>
            </w:r>
          </w:p>
        </w:tc>
      </w:tr>
      <w:tr w14:paraId="500D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心理健康与幸福人生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0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北京师范大学党委学生工作部学生心理咨询与服务中心常务副主任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7445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8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教师心理健康教育：如何自我管理情绪、优化心态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肖汉仕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2E9E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促进心理健康的运动疗法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久坐（身体活动不足）对身心健康的危害及其预防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福建师范大学体育科学学院教授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4A3F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中医情志养生与身心健康管理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许筱颖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B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 w14:paraId="17F5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 w14:paraId="2295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以教育家为榜样  做新时代“大先生”</w:t>
            </w:r>
          </w:p>
        </w:tc>
      </w:tr>
      <w:tr w14:paraId="2A4F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做一名躬耕教坛、强国有我的教师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学习习近平总书记关于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教育家精神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的重要论述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林崇德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9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北京师范大学资深教授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2A77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7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师德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风范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为学为师为人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褚君浩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1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中国科学院院士、复旦大学光电研究院院长、复旦大学材料科学系教授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 w14:paraId="1950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始终心怀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国之大者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，自觉强化立德树人的责任担当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陈晓莉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E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全国模范教师、陕西省教书育人楷模、西安财经大学马克思主义学院二级教授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 w14:paraId="4846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躬耕教坛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科教融合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争做新时代教育强国排头兵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吴王锁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全国五一劳动奖章获得者、国家教学名师、兰州大学核科学与技术学院教授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73E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立身荒漠追求梦想</w:t>
            </w:r>
            <w:r>
              <w:rPr>
                <w:rStyle w:val="2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2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科教报国的使命与实践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黄建平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教育部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教育家精神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宣讲团成员、中国科学院院士、兰州大学特聘教授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</w:tbl>
    <w:p w14:paraId="2C396B44">
      <w:pPr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说明：1.个别课程或稍有调整，请以平台最终发布课程为准；</w:t>
      </w:r>
    </w:p>
    <w:p w14:paraId="5D089A55">
      <w:pPr>
        <w:ind w:firstLine="630" w:firstLineChars="300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2.课程主讲人职务为课程录制时的职务。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1C3B9A-0476-4D8B-8D65-9196A5288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B55608-24E6-4268-9BA5-5F733EF87B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8483DA-2B1C-45A1-BD86-25565FE8C4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3BB7"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 w14:paraId="1FD097C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OGJkYWQ0YWQ0ZmE0YzZkNzQ4ODc2YmI1NjRjNWIifQ=="/>
  </w:docVars>
  <w:rsids>
    <w:rsidRoot w:val="00912BD2"/>
    <w:rsid w:val="000828E2"/>
    <w:rsid w:val="000A710B"/>
    <w:rsid w:val="000C4B84"/>
    <w:rsid w:val="0013303D"/>
    <w:rsid w:val="00166E9D"/>
    <w:rsid w:val="00196944"/>
    <w:rsid w:val="001C7261"/>
    <w:rsid w:val="001E6C65"/>
    <w:rsid w:val="0021159F"/>
    <w:rsid w:val="00270BE1"/>
    <w:rsid w:val="00293AE0"/>
    <w:rsid w:val="002D119D"/>
    <w:rsid w:val="002F2DD0"/>
    <w:rsid w:val="00332293"/>
    <w:rsid w:val="003D4840"/>
    <w:rsid w:val="00502114"/>
    <w:rsid w:val="00556D85"/>
    <w:rsid w:val="00591B54"/>
    <w:rsid w:val="00592239"/>
    <w:rsid w:val="00646414"/>
    <w:rsid w:val="006E3646"/>
    <w:rsid w:val="006E78B5"/>
    <w:rsid w:val="00760A70"/>
    <w:rsid w:val="00765653"/>
    <w:rsid w:val="007E7C82"/>
    <w:rsid w:val="00864981"/>
    <w:rsid w:val="00912BD2"/>
    <w:rsid w:val="00926B0D"/>
    <w:rsid w:val="0095574C"/>
    <w:rsid w:val="009952D9"/>
    <w:rsid w:val="009A39F1"/>
    <w:rsid w:val="00A8629E"/>
    <w:rsid w:val="00AA139A"/>
    <w:rsid w:val="00C14561"/>
    <w:rsid w:val="00C54618"/>
    <w:rsid w:val="00C56A0E"/>
    <w:rsid w:val="00C719AC"/>
    <w:rsid w:val="00D51928"/>
    <w:rsid w:val="00E214AE"/>
    <w:rsid w:val="00E4138A"/>
    <w:rsid w:val="00E619FB"/>
    <w:rsid w:val="00E71651"/>
    <w:rsid w:val="00FA7EA0"/>
    <w:rsid w:val="01AA3877"/>
    <w:rsid w:val="02170154"/>
    <w:rsid w:val="02C05442"/>
    <w:rsid w:val="02E37041"/>
    <w:rsid w:val="035A5068"/>
    <w:rsid w:val="044B15B6"/>
    <w:rsid w:val="04672857"/>
    <w:rsid w:val="04EF5850"/>
    <w:rsid w:val="0562581A"/>
    <w:rsid w:val="0696261C"/>
    <w:rsid w:val="072E19D4"/>
    <w:rsid w:val="076E1C8E"/>
    <w:rsid w:val="077C7453"/>
    <w:rsid w:val="07C661C3"/>
    <w:rsid w:val="07EF0236"/>
    <w:rsid w:val="085E2DCF"/>
    <w:rsid w:val="08765192"/>
    <w:rsid w:val="08CB224C"/>
    <w:rsid w:val="0932487E"/>
    <w:rsid w:val="09671E15"/>
    <w:rsid w:val="096E7880"/>
    <w:rsid w:val="09A14E58"/>
    <w:rsid w:val="0A1A64C9"/>
    <w:rsid w:val="0A4C23DA"/>
    <w:rsid w:val="0AA3731A"/>
    <w:rsid w:val="0AFE068F"/>
    <w:rsid w:val="0B1565AB"/>
    <w:rsid w:val="0B3E0367"/>
    <w:rsid w:val="0BC67500"/>
    <w:rsid w:val="0C721436"/>
    <w:rsid w:val="0C941D49"/>
    <w:rsid w:val="0CD054AB"/>
    <w:rsid w:val="0CFC120D"/>
    <w:rsid w:val="0E6061B5"/>
    <w:rsid w:val="0E807456"/>
    <w:rsid w:val="0F002E2D"/>
    <w:rsid w:val="0F5A63B5"/>
    <w:rsid w:val="0FDC5346"/>
    <w:rsid w:val="10270811"/>
    <w:rsid w:val="103473DA"/>
    <w:rsid w:val="116D2B1A"/>
    <w:rsid w:val="11A42091"/>
    <w:rsid w:val="12A60DE8"/>
    <w:rsid w:val="13B91DE0"/>
    <w:rsid w:val="1411426F"/>
    <w:rsid w:val="14D25715"/>
    <w:rsid w:val="15562CE9"/>
    <w:rsid w:val="155F10B0"/>
    <w:rsid w:val="16A90AF0"/>
    <w:rsid w:val="1774652E"/>
    <w:rsid w:val="17C47B21"/>
    <w:rsid w:val="17F673BF"/>
    <w:rsid w:val="19E72CB6"/>
    <w:rsid w:val="1A7C336C"/>
    <w:rsid w:val="1BCB46AB"/>
    <w:rsid w:val="1C9D04F4"/>
    <w:rsid w:val="1D4941BA"/>
    <w:rsid w:val="1EDC4AED"/>
    <w:rsid w:val="1EF814A6"/>
    <w:rsid w:val="1F164D37"/>
    <w:rsid w:val="1F166DF6"/>
    <w:rsid w:val="1F444F20"/>
    <w:rsid w:val="205B705D"/>
    <w:rsid w:val="206658BA"/>
    <w:rsid w:val="20D14F41"/>
    <w:rsid w:val="20E86811"/>
    <w:rsid w:val="212E3260"/>
    <w:rsid w:val="213A656E"/>
    <w:rsid w:val="21FF5F8D"/>
    <w:rsid w:val="220A5C15"/>
    <w:rsid w:val="22197DC0"/>
    <w:rsid w:val="23713E44"/>
    <w:rsid w:val="2484268C"/>
    <w:rsid w:val="24B66EE3"/>
    <w:rsid w:val="254C2111"/>
    <w:rsid w:val="268031A9"/>
    <w:rsid w:val="27AC64A5"/>
    <w:rsid w:val="28531580"/>
    <w:rsid w:val="290336EA"/>
    <w:rsid w:val="2A6F3F4A"/>
    <w:rsid w:val="2D34043B"/>
    <w:rsid w:val="2D586A13"/>
    <w:rsid w:val="2DCD3188"/>
    <w:rsid w:val="2E063A8E"/>
    <w:rsid w:val="2E0877D6"/>
    <w:rsid w:val="2E4C705C"/>
    <w:rsid w:val="2E4E5AB1"/>
    <w:rsid w:val="2E6B0FBF"/>
    <w:rsid w:val="2F830AFE"/>
    <w:rsid w:val="2F98444C"/>
    <w:rsid w:val="2FB337EF"/>
    <w:rsid w:val="31097D0B"/>
    <w:rsid w:val="310B403C"/>
    <w:rsid w:val="3166079A"/>
    <w:rsid w:val="31A64643"/>
    <w:rsid w:val="31E53487"/>
    <w:rsid w:val="320F3589"/>
    <w:rsid w:val="32A37B72"/>
    <w:rsid w:val="32B14498"/>
    <w:rsid w:val="32E330C2"/>
    <w:rsid w:val="34675474"/>
    <w:rsid w:val="34FE16D1"/>
    <w:rsid w:val="357C36EF"/>
    <w:rsid w:val="37103587"/>
    <w:rsid w:val="37580572"/>
    <w:rsid w:val="379A5165"/>
    <w:rsid w:val="37CD369E"/>
    <w:rsid w:val="37ED3723"/>
    <w:rsid w:val="38053401"/>
    <w:rsid w:val="385A3883"/>
    <w:rsid w:val="38EC6FE3"/>
    <w:rsid w:val="38F6424E"/>
    <w:rsid w:val="3A43500B"/>
    <w:rsid w:val="3ADB3B42"/>
    <w:rsid w:val="3AE849A4"/>
    <w:rsid w:val="3B003F29"/>
    <w:rsid w:val="3B27123C"/>
    <w:rsid w:val="3BC250F1"/>
    <w:rsid w:val="3BC8470E"/>
    <w:rsid w:val="3D927EBE"/>
    <w:rsid w:val="3DA40C85"/>
    <w:rsid w:val="3DA46DF1"/>
    <w:rsid w:val="3DE006D9"/>
    <w:rsid w:val="3E6E5B10"/>
    <w:rsid w:val="3F33412A"/>
    <w:rsid w:val="3F3B6048"/>
    <w:rsid w:val="3F8C64BE"/>
    <w:rsid w:val="4018149D"/>
    <w:rsid w:val="40295A9F"/>
    <w:rsid w:val="405F27A4"/>
    <w:rsid w:val="4070746C"/>
    <w:rsid w:val="412D7EF0"/>
    <w:rsid w:val="41420BAB"/>
    <w:rsid w:val="41CC6207"/>
    <w:rsid w:val="41D93CEF"/>
    <w:rsid w:val="41FB454F"/>
    <w:rsid w:val="42CE4911"/>
    <w:rsid w:val="43130214"/>
    <w:rsid w:val="4428332C"/>
    <w:rsid w:val="446E07A9"/>
    <w:rsid w:val="448D192F"/>
    <w:rsid w:val="44FA6A22"/>
    <w:rsid w:val="4510012F"/>
    <w:rsid w:val="455E46BC"/>
    <w:rsid w:val="45687A14"/>
    <w:rsid w:val="460A3EB2"/>
    <w:rsid w:val="461F14A9"/>
    <w:rsid w:val="46900A37"/>
    <w:rsid w:val="46DD7C16"/>
    <w:rsid w:val="47471D31"/>
    <w:rsid w:val="481B081F"/>
    <w:rsid w:val="4937613E"/>
    <w:rsid w:val="49E73261"/>
    <w:rsid w:val="4B115A3A"/>
    <w:rsid w:val="4B230521"/>
    <w:rsid w:val="4B8E5887"/>
    <w:rsid w:val="4C536CA4"/>
    <w:rsid w:val="4CD470AF"/>
    <w:rsid w:val="4E011EB9"/>
    <w:rsid w:val="4E1276A7"/>
    <w:rsid w:val="4F762469"/>
    <w:rsid w:val="4F7E3505"/>
    <w:rsid w:val="4F9D7987"/>
    <w:rsid w:val="51DE0FB8"/>
    <w:rsid w:val="52A61705"/>
    <w:rsid w:val="52E51C7A"/>
    <w:rsid w:val="53A62432"/>
    <w:rsid w:val="53E427EB"/>
    <w:rsid w:val="54177EC5"/>
    <w:rsid w:val="5421770D"/>
    <w:rsid w:val="544748A8"/>
    <w:rsid w:val="54506B69"/>
    <w:rsid w:val="5524107D"/>
    <w:rsid w:val="559B1273"/>
    <w:rsid w:val="560E7F78"/>
    <w:rsid w:val="56A87127"/>
    <w:rsid w:val="57AB1DEF"/>
    <w:rsid w:val="580F7F9C"/>
    <w:rsid w:val="591D68A1"/>
    <w:rsid w:val="59202B0B"/>
    <w:rsid w:val="59486761"/>
    <w:rsid w:val="5A1A0AA4"/>
    <w:rsid w:val="5A1F5D24"/>
    <w:rsid w:val="5A9A7A80"/>
    <w:rsid w:val="5B4B2B03"/>
    <w:rsid w:val="5BA05442"/>
    <w:rsid w:val="5BB2076D"/>
    <w:rsid w:val="5C1C4E26"/>
    <w:rsid w:val="5C433EFD"/>
    <w:rsid w:val="5C655B7C"/>
    <w:rsid w:val="5C967E15"/>
    <w:rsid w:val="5DE258B5"/>
    <w:rsid w:val="5E6578CA"/>
    <w:rsid w:val="5EF16478"/>
    <w:rsid w:val="608368D1"/>
    <w:rsid w:val="60A629E9"/>
    <w:rsid w:val="61082675"/>
    <w:rsid w:val="612C5289"/>
    <w:rsid w:val="61CA1242"/>
    <w:rsid w:val="625247BE"/>
    <w:rsid w:val="628B3911"/>
    <w:rsid w:val="62C171C0"/>
    <w:rsid w:val="63705631"/>
    <w:rsid w:val="63CE50AE"/>
    <w:rsid w:val="63F909F2"/>
    <w:rsid w:val="63F975E8"/>
    <w:rsid w:val="641E09FE"/>
    <w:rsid w:val="64337930"/>
    <w:rsid w:val="643C1282"/>
    <w:rsid w:val="64827DA3"/>
    <w:rsid w:val="64CE55C1"/>
    <w:rsid w:val="65670581"/>
    <w:rsid w:val="66B0547D"/>
    <w:rsid w:val="67C372C4"/>
    <w:rsid w:val="67EC2FBF"/>
    <w:rsid w:val="6859750B"/>
    <w:rsid w:val="687E40FC"/>
    <w:rsid w:val="691D295F"/>
    <w:rsid w:val="69582626"/>
    <w:rsid w:val="69603E0E"/>
    <w:rsid w:val="697605ED"/>
    <w:rsid w:val="697C17C8"/>
    <w:rsid w:val="6AB97641"/>
    <w:rsid w:val="6CF32DF3"/>
    <w:rsid w:val="6DE309C1"/>
    <w:rsid w:val="6EB32271"/>
    <w:rsid w:val="6EE175F6"/>
    <w:rsid w:val="6F374458"/>
    <w:rsid w:val="6FC57DB2"/>
    <w:rsid w:val="700C06A3"/>
    <w:rsid w:val="701E0747"/>
    <w:rsid w:val="70712FF1"/>
    <w:rsid w:val="70D1486C"/>
    <w:rsid w:val="70EC3F3B"/>
    <w:rsid w:val="71163502"/>
    <w:rsid w:val="72630AC2"/>
    <w:rsid w:val="72823CE6"/>
    <w:rsid w:val="7321262F"/>
    <w:rsid w:val="73CB78EB"/>
    <w:rsid w:val="74361A6E"/>
    <w:rsid w:val="744216EA"/>
    <w:rsid w:val="7530273D"/>
    <w:rsid w:val="758F4FC4"/>
    <w:rsid w:val="763679D3"/>
    <w:rsid w:val="764E4A56"/>
    <w:rsid w:val="769B6CA7"/>
    <w:rsid w:val="76BB697E"/>
    <w:rsid w:val="76DC35D9"/>
    <w:rsid w:val="775766A7"/>
    <w:rsid w:val="77BE55A3"/>
    <w:rsid w:val="787723BE"/>
    <w:rsid w:val="79565D1A"/>
    <w:rsid w:val="795C5755"/>
    <w:rsid w:val="7A120771"/>
    <w:rsid w:val="7A845C6A"/>
    <w:rsid w:val="7AE57589"/>
    <w:rsid w:val="7BF104A8"/>
    <w:rsid w:val="7BFD1FCC"/>
    <w:rsid w:val="7C0F085A"/>
    <w:rsid w:val="7C6B04FF"/>
    <w:rsid w:val="7CE452A1"/>
    <w:rsid w:val="7E186CB2"/>
    <w:rsid w:val="7E8D6E52"/>
    <w:rsid w:val="7ECA6EC1"/>
    <w:rsid w:val="7F67047A"/>
    <w:rsid w:val="7F6D1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3"/>
    <w:next w:val="3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文字 字符"/>
    <w:basedOn w:val="10"/>
    <w:link w:val="3"/>
    <w:semiHidden/>
    <w:qFormat/>
    <w:uiPriority w:val="99"/>
    <w:rPr>
      <w:rFonts w:ascii="等线" w:hAnsi="等线" w:eastAsia="等线" w:cs="Times New Roman"/>
      <w:kern w:val="2"/>
      <w:sz w:val="21"/>
      <w:szCs w:val="24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主题 字符"/>
    <w:basedOn w:val="15"/>
    <w:link w:val="7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4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00正文"/>
    <w:basedOn w:val="1"/>
    <w:qFormat/>
    <w:uiPriority w:val="0"/>
    <w:pPr>
      <w:widowControl/>
      <w:spacing w:line="360" w:lineRule="auto"/>
      <w:ind w:firstLine="480" w:firstLineChars="200"/>
    </w:pPr>
    <w:rPr>
      <w:rFonts w:ascii="仿宋_GB2312" w:hAnsi="宋体" w:eastAsia="仿宋_GB2312" w:cs="Times New Roman"/>
      <w:color w:val="000000"/>
      <w:sz w:val="24"/>
      <w:szCs w:val="32"/>
    </w:rPr>
  </w:style>
  <w:style w:type="character" w:customStyle="1" w:styleId="22">
    <w:name w:val="font31"/>
    <w:basedOn w:val="10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23">
    <w:name w:val="font11"/>
    <w:basedOn w:val="10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7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8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1920</Words>
  <Characters>1980</Characters>
  <Lines>5</Lines>
  <Paragraphs>7</Paragraphs>
  <TotalTime>7</TotalTime>
  <ScaleCrop>false</ScaleCrop>
  <LinksUpToDate>false</LinksUpToDate>
  <CharactersWithSpaces>2024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2020-09-09T01:40:00Z</dcterms:created>
  <dc:creator>liyanhui</dc:creator>
  <cp:lastModifiedBy>Administrator</cp:lastModifiedBy>
  <dcterms:modified xsi:type="dcterms:W3CDTF">2024-12-16T02:35:17Z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306066664_cloud</vt:lpwstr>
  </property>
  <property fmtid="{D5CDD505-2E9C-101B-9397-08002B2CF9AE}" pid="3" name="KSOProductBuildVer">
    <vt:lpwstr>2052-12.1.0.19302</vt:lpwstr>
  </property>
  <property fmtid="{D5CDD505-2E9C-101B-9397-08002B2CF9AE}" pid="4" name="ICV">
    <vt:lpwstr>661AF6719191427F84A9BD93FD83B562_13</vt:lpwstr>
  </property>
</Properties>
</file>