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>
      <w:pPr>
        <w:autoSpaceDN w:val="0"/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  <w:lang w:bidi="ar"/>
        </w:rPr>
        <w:t>（</w:t>
      </w:r>
      <w:r>
        <w:rPr>
          <w:rFonts w:eastAsia="楷体_GB2312"/>
          <w:b/>
          <w:bCs/>
          <w:sz w:val="32"/>
          <w:szCs w:val="32"/>
          <w:lang w:bidi="ar"/>
        </w:rPr>
        <w:t>普通本科院校</w:t>
      </w:r>
      <w:r>
        <w:rPr>
          <w:rFonts w:eastAsia="楷体"/>
          <w:b/>
          <w:bCs/>
          <w:color w:val="000000"/>
          <w:sz w:val="32"/>
          <w:szCs w:val="32"/>
          <w:lang w:bidi="ar"/>
        </w:rPr>
        <w:t>）</w:t>
      </w: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 选 人 姓 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主 讲 课 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学  科  大  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  表  时  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 w:bidi="ar"/>
              </w:rPr>
              <w:t>4</w:t>
            </w:r>
            <w:r>
              <w:rPr>
                <w:b/>
                <w:bCs/>
                <w:sz w:val="36"/>
                <w:szCs w:val="36"/>
                <w:lang w:bidi="ar"/>
              </w:rPr>
              <w:t>年   月   日</w:t>
            </w:r>
          </w:p>
        </w:tc>
      </w:tr>
    </w:tbl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  <w:lang w:bidi="ar"/>
        </w:rPr>
        <w:t>填  表  说  明</w:t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1．本表供江苏省教学名师申报人使用。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2．本表内容按要求填写，必须真实准确，具有代表性。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3. 申报人所填内容，由所在学校负责审核。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4. 所填论文或专著须已在正式刊物上刊出或正式出版，截止时间是202</w:t>
      </w:r>
      <w:r>
        <w:rPr>
          <w:rFonts w:hint="eastAsia" w:eastAsia="仿宋_GB2312"/>
          <w:sz w:val="32"/>
          <w:szCs w:val="32"/>
          <w:lang w:val="en-US" w:eastAsia="zh-CN" w:bidi="ar"/>
        </w:rPr>
        <w:t>3</w:t>
      </w:r>
      <w:r>
        <w:rPr>
          <w:rFonts w:eastAsia="仿宋_GB2312"/>
          <w:sz w:val="32"/>
          <w:szCs w:val="32"/>
          <w:lang w:bidi="ar"/>
        </w:rPr>
        <w:t>年12月31日。</w:t>
      </w:r>
    </w:p>
    <w:p>
      <w:pPr>
        <w:autoSpaceDN w:val="0"/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>
      <w:pPr>
        <w:autoSpaceDN w:val="0"/>
        <w:jc w:val="center"/>
        <w:rPr>
          <w:rFonts w:eastAsia="仿宋_GB2312"/>
          <w:b/>
          <w:bCs/>
          <w:sz w:val="28"/>
          <w:szCs w:val="28"/>
        </w:rPr>
      </w:pPr>
    </w:p>
    <w:p>
      <w:pPr>
        <w:sectPr>
          <w:pgSz w:w="11906" w:h="16838"/>
          <w:pgMar w:top="1440" w:right="1800" w:bottom="1440" w:left="1800" w:header="851" w:footer="992" w:gutter="1"/>
          <w:pgNumType w:start="1"/>
          <w:cols w:space="720" w:num="1"/>
          <w:docGrid w:type="lines" w:linePitch="312" w:charSpace="0"/>
        </w:sectPr>
      </w:pPr>
    </w:p>
    <w:p>
      <w:pPr>
        <w:autoSpaceDN w:val="0"/>
        <w:jc w:val="center"/>
        <w:rPr>
          <w:rFonts w:eastAsia="黑体"/>
          <w:b/>
          <w:bCs/>
          <w:sz w:val="32"/>
          <w:szCs w:val="32"/>
        </w:rPr>
      </w:pPr>
      <w:bookmarkStart w:id="0" w:name="_Hlk97806543"/>
      <w:r>
        <w:rPr>
          <w:rFonts w:eastAsia="黑体"/>
          <w:b/>
          <w:bCs/>
          <w:sz w:val="32"/>
          <w:szCs w:val="32"/>
          <w:lang w:bidi="ar"/>
        </w:rPr>
        <w:t>一、基本情况</w:t>
      </w:r>
    </w:p>
    <w:tbl>
      <w:tblPr>
        <w:tblStyle w:val="2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    名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    族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□居民身份证       □香港特区护照/身份证明</w:t>
            </w:r>
          </w:p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 xml:space="preserve">□澳门特区护照/身份证明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 xml:space="preserve">台湾居民来往大陆通行证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教师资格证书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现任专业技术职务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现任行政职务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承担省级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及以上重要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教改项目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情况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 w:bidi="ar"/>
              </w:rPr>
              <w:t>8</w:t>
            </w:r>
            <w:r>
              <w:rPr>
                <w:b/>
                <w:bCs/>
                <w:color w:val="000000"/>
                <w:sz w:val="24"/>
                <w:lang w:bidi="ar"/>
              </w:rPr>
              <w:t>年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主要教学改革与研究论文、</w:t>
            </w:r>
          </w:p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 w:bidi="ar"/>
              </w:rPr>
              <w:t>8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论文题目、专著名称/教材名称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二、师德表现情况</w:t>
      </w:r>
    </w:p>
    <w:tbl>
      <w:tblPr>
        <w:tblStyle w:val="2"/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5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简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  <w:lang w:bidi="ar"/>
              </w:rPr>
              <w:t>（限填500字）</w:t>
            </w:r>
          </w:p>
          <w:p>
            <w:pPr>
              <w:autoSpaceDN w:val="0"/>
              <w:spacing w:line="4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（限填300字）</w:t>
            </w:r>
          </w:p>
        </w:tc>
      </w:tr>
    </w:tbl>
    <w:p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三、教学工作情况</w:t>
      </w:r>
    </w:p>
    <w:p>
      <w:pPr>
        <w:autoSpaceDN w:val="0"/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>1. 主讲课程情况（</w:t>
      </w:r>
      <w:r>
        <w:rPr>
          <w:rFonts w:hint="eastAsia"/>
          <w:b/>
          <w:bCs/>
          <w:sz w:val="28"/>
          <w:szCs w:val="28"/>
          <w:lang w:bidi="ar"/>
        </w:rPr>
        <w:t>201</w:t>
      </w:r>
      <w:r>
        <w:rPr>
          <w:rFonts w:hint="eastAsia"/>
          <w:b/>
          <w:bCs/>
          <w:sz w:val="28"/>
          <w:szCs w:val="28"/>
          <w:lang w:val="en-US" w:eastAsia="zh-CN" w:bidi="ar"/>
        </w:rPr>
        <w:t>8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2. 其它教学环节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（含指导学生实习、课程设计、毕业论文、毕业设计、竞赛获奖等，限填300字）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3.教学手段开发、应用情况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4. 教学内容更新和教学方法改革情况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5.未来教学改革设想</w:t>
      </w:r>
    </w:p>
    <w:tbl>
      <w:tblPr>
        <w:tblStyle w:val="2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0" w:hRule="atLeast"/>
          <w:jc w:val="center"/>
        </w:trPr>
        <w:tc>
          <w:tcPr>
            <w:tcW w:w="9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6. 指导、培养青年教师，团队和教学梯队建设情况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9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四、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学校今后3年对推荐人选的培养计划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ind w:firstLine="560" w:firstLineChars="200"/>
              <w:rPr>
                <w:b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firstLine="560" w:firstLineChars="200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对江苏省教学名师支持对象，在3年支持期内，学校按省财政资助经费进行1:1资金配套。</w:t>
            </w: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right="560" w:firstLine="1400" w:firstLineChars="5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　      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napToGrid w:val="0"/>
              <w:spacing w:line="520" w:lineRule="exact"/>
              <w:ind w:firstLine="280" w:firstLineChars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left="5320" w:leftChars="800" w:hanging="3640" w:hangingChars="13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　               年   月   日</w:t>
            </w:r>
            <w:bookmarkEnd w:id="0"/>
          </w:p>
        </w:tc>
      </w:tr>
    </w:tbl>
    <w:p>
      <w:pPr>
        <w:sectPr>
          <w:pgSz w:w="11906" w:h="16838"/>
          <w:pgMar w:top="1440" w:right="1797" w:bottom="1440" w:left="1797" w:header="851" w:footer="992" w:gutter="1"/>
          <w:cols w:space="720" w:num="1"/>
          <w:docGrid w:type="linesAndChar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318423F4"/>
    <w:rsid w:val="0A397E66"/>
    <w:rsid w:val="2992093C"/>
    <w:rsid w:val="318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2023-02-15T01:11:00Z</dcterms:created>
  <dc:creator>孟凡力</dc:creator>
  <cp:lastModifiedBy>孟凡力</cp:lastModifiedBy>
  <dcterms:modified xsi:type="dcterms:W3CDTF">2024-01-26T02:09:51Z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3703915FF4FD4197BE8A934D9F3F9ECA</vt:lpwstr>
  </property>
</Properties>
</file>