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社保证明打印</w:t>
      </w:r>
    </w:p>
    <w:p/>
    <w:p>
      <w:pPr>
        <w:numPr>
          <w:ilvl w:val="0"/>
          <w:numId w:val="1"/>
        </w:numPr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事业编制人员打印养老保险、职业年金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参保证明的</w:t>
      </w:r>
      <w:r>
        <w:rPr>
          <w:rFonts w:hint="eastAsia" w:ascii="楷体" w:hAnsi="楷体" w:eastAsia="楷体" w:cs="楷体"/>
          <w:kern w:val="0"/>
          <w:sz w:val="28"/>
          <w:szCs w:val="28"/>
        </w:rPr>
        <w:t>方式：</w:t>
      </w:r>
    </w:p>
    <w:p>
      <w:pPr>
        <w:numPr>
          <w:ilvl w:val="0"/>
          <w:numId w:val="0"/>
        </w:numPr>
        <w:ind w:firstLine="560" w:firstLineChars="200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事业在编人员养老保险缴费清单分成两部分，需要本人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携带</w:t>
      </w:r>
      <w:r>
        <w:rPr>
          <w:rFonts w:hint="eastAsia" w:ascii="楷体" w:hAnsi="楷体" w:eastAsia="楷体" w:cs="楷体"/>
          <w:kern w:val="0"/>
          <w:sz w:val="28"/>
          <w:szCs w:val="28"/>
        </w:rPr>
        <w:t>身份证，分别去两个地址办理打印。</w:t>
      </w:r>
    </w:p>
    <w:p>
      <w:pPr>
        <w:numPr>
          <w:ilvl w:val="0"/>
          <w:numId w:val="0"/>
        </w:numPr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ascii="楷体" w:hAnsi="楷体" w:eastAsia="楷体" w:cs="楷体"/>
          <w:kern w:val="0"/>
          <w:sz w:val="28"/>
          <w:szCs w:val="28"/>
        </w:rPr>
        <w:fldChar w:fldCharType="begin"/>
      </w:r>
      <w:r>
        <w:rPr>
          <w:rFonts w:ascii="楷体" w:hAnsi="楷体" w:eastAsia="楷体" w:cs="楷体"/>
          <w:kern w:val="0"/>
          <w:sz w:val="28"/>
          <w:szCs w:val="28"/>
        </w:rPr>
        <w:instrText xml:space="preserve"> </w:instrText>
      </w:r>
      <w:r>
        <w:rPr>
          <w:rFonts w:hint="eastAsia" w:ascii="楷体" w:hAnsi="楷体" w:eastAsia="楷体" w:cs="楷体"/>
          <w:kern w:val="0"/>
          <w:sz w:val="28"/>
          <w:szCs w:val="28"/>
        </w:rPr>
        <w:instrText xml:space="preserve">= 1 \* GB3</w:instrText>
      </w:r>
      <w:r>
        <w:rPr>
          <w:rFonts w:ascii="楷体" w:hAnsi="楷体" w:eastAsia="楷体" w:cs="楷体"/>
          <w:kern w:val="0"/>
          <w:sz w:val="28"/>
          <w:szCs w:val="28"/>
        </w:rPr>
        <w:instrText xml:space="preserve"> </w:instrText>
      </w:r>
      <w:r>
        <w:rPr>
          <w:rFonts w:ascii="楷体" w:hAnsi="楷体" w:eastAsia="楷体" w:cs="楷体"/>
          <w:kern w:val="0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kern w:val="0"/>
          <w:sz w:val="28"/>
          <w:szCs w:val="28"/>
        </w:rPr>
        <w:t>①</w:t>
      </w:r>
      <w:r>
        <w:rPr>
          <w:rFonts w:ascii="楷体" w:hAnsi="楷体" w:eastAsia="楷体" w:cs="楷体"/>
          <w:kern w:val="0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kern w:val="0"/>
          <w:sz w:val="28"/>
          <w:szCs w:val="28"/>
        </w:rPr>
        <w:t>2019年4月前的养老保险缴费清单</w:t>
      </w:r>
    </w:p>
    <w:p>
      <w:pPr>
        <w:numPr>
          <w:ilvl w:val="0"/>
          <w:numId w:val="0"/>
        </w:numPr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地址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:</w:t>
      </w:r>
      <w:r>
        <w:rPr>
          <w:rFonts w:hint="eastAsia" w:ascii="楷体" w:hAnsi="楷体" w:eastAsia="楷体" w:cs="楷体"/>
          <w:kern w:val="0"/>
          <w:sz w:val="28"/>
          <w:szCs w:val="28"/>
        </w:rPr>
        <w:t>碧树园86号（地铁4号线龙江站附近）中国社会保险一楼窗口</w:t>
      </w:r>
    </w:p>
    <w:p>
      <w:pPr>
        <w:numPr>
          <w:ilvl w:val="0"/>
          <w:numId w:val="0"/>
        </w:numPr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ascii="楷体" w:hAnsi="楷体" w:eastAsia="楷体" w:cs="楷体"/>
          <w:kern w:val="0"/>
          <w:sz w:val="28"/>
          <w:szCs w:val="28"/>
        </w:rPr>
        <w:fldChar w:fldCharType="begin"/>
      </w:r>
      <w:r>
        <w:rPr>
          <w:rFonts w:ascii="楷体" w:hAnsi="楷体" w:eastAsia="楷体" w:cs="楷体"/>
          <w:kern w:val="0"/>
          <w:sz w:val="28"/>
          <w:szCs w:val="28"/>
        </w:rPr>
        <w:instrText xml:space="preserve"> </w:instrText>
      </w:r>
      <w:r>
        <w:rPr>
          <w:rFonts w:hint="eastAsia" w:ascii="楷体" w:hAnsi="楷体" w:eastAsia="楷体" w:cs="楷体"/>
          <w:kern w:val="0"/>
          <w:sz w:val="28"/>
          <w:szCs w:val="28"/>
        </w:rPr>
        <w:instrText xml:space="preserve">= 2 \* GB3</w:instrText>
      </w:r>
      <w:r>
        <w:rPr>
          <w:rFonts w:ascii="楷体" w:hAnsi="楷体" w:eastAsia="楷体" w:cs="楷体"/>
          <w:kern w:val="0"/>
          <w:sz w:val="28"/>
          <w:szCs w:val="28"/>
        </w:rPr>
        <w:instrText xml:space="preserve"> </w:instrText>
      </w:r>
      <w:r>
        <w:rPr>
          <w:rFonts w:ascii="楷体" w:hAnsi="楷体" w:eastAsia="楷体" w:cs="楷体"/>
          <w:kern w:val="0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kern w:val="0"/>
          <w:sz w:val="28"/>
          <w:szCs w:val="28"/>
        </w:rPr>
        <w:t>②</w:t>
      </w:r>
      <w:r>
        <w:rPr>
          <w:rFonts w:ascii="楷体" w:hAnsi="楷体" w:eastAsia="楷体" w:cs="楷体"/>
          <w:kern w:val="0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kern w:val="0"/>
          <w:sz w:val="28"/>
          <w:szCs w:val="28"/>
        </w:rPr>
        <w:t>2019年4月后的养老保险缴费清单</w:t>
      </w:r>
    </w:p>
    <w:p>
      <w:pPr>
        <w:numPr>
          <w:ilvl w:val="0"/>
          <w:numId w:val="0"/>
        </w:numPr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地址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:</w:t>
      </w:r>
      <w:r>
        <w:rPr>
          <w:rFonts w:hint="eastAsia" w:ascii="楷体" w:hAnsi="楷体" w:eastAsia="楷体" w:cs="楷体"/>
          <w:kern w:val="0"/>
          <w:sz w:val="28"/>
          <w:szCs w:val="28"/>
        </w:rPr>
        <w:t>汉中门大街145号省政务中心二期C区税务窗口</w:t>
      </w:r>
    </w:p>
    <w:p>
      <w:pPr>
        <w:numPr>
          <w:ilvl w:val="0"/>
          <w:numId w:val="0"/>
        </w:numPr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税务窗口电话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:</w:t>
      </w:r>
      <w:r>
        <w:rPr>
          <w:rFonts w:hint="eastAsia" w:ascii="楷体" w:hAnsi="楷体" w:eastAsia="楷体" w:cs="楷体"/>
          <w:kern w:val="0"/>
          <w:sz w:val="28"/>
          <w:szCs w:val="28"/>
        </w:rPr>
        <w:t>83666274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kern w:val="0"/>
          <w:sz w:val="28"/>
          <w:szCs w:val="28"/>
        </w:rPr>
      </w:pPr>
    </w:p>
    <w:p>
      <w:pPr>
        <w:numPr>
          <w:ilvl w:val="0"/>
          <w:numId w:val="0"/>
        </w:numPr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2</w:t>
      </w:r>
      <w:r>
        <w:rPr>
          <w:rFonts w:ascii="楷体" w:hAnsi="楷体" w:eastAsia="楷体" w:cs="楷体"/>
          <w:kern w:val="0"/>
          <w:sz w:val="28"/>
          <w:szCs w:val="28"/>
        </w:rPr>
        <w:t>.人事代理人员打印五险和事业编制人员打印失业保险方式：登录</w:t>
      </w:r>
      <w:r>
        <w:rPr>
          <w:rFonts w:hint="eastAsia" w:ascii="楷体" w:hAnsi="楷体" w:eastAsia="楷体" w:cs="楷体"/>
          <w:kern w:val="0"/>
          <w:sz w:val="28"/>
          <w:szCs w:val="28"/>
        </w:rPr>
        <w:t>南京市人力资源和社会保障局打印。打印流程如下：</w:t>
      </w:r>
    </w:p>
    <w:p>
      <w:pPr>
        <w:pStyle w:val="4"/>
        <w:widowControl/>
        <w:spacing w:before="150" w:beforeAutospacing="0" w:after="150" w:afterAutospacing="0"/>
        <w:jc w:val="both"/>
      </w:pPr>
      <w:r>
        <w:rPr>
          <w:rFonts w:hint="eastAsia" w:ascii="楷体" w:hAnsi="楷体" w:eastAsia="楷体" w:cs="楷体"/>
          <w:sz w:val="28"/>
          <w:szCs w:val="28"/>
        </w:rPr>
        <w:t>（1）电脑登陆南京市人力资源和社会保障局网站，网址为：http://rsj.nanjing.gov.cn/，点击“用户登录”，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使用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eastAsia="zh-CN"/>
        </w:rPr>
        <w:t>“</w:t>
      </w:r>
      <w:r>
        <w:fldChar w:fldCharType="begin"/>
      </w:r>
      <w:r>
        <w:instrText xml:space="preserve"> HYPERLINK "http://www.mynj.cn/index.html" \t "https://m.mynj.cn:11097/_blank" </w:instrText>
      </w:r>
      <w:r>
        <w:fldChar w:fldCharType="separate"/>
      </w:r>
      <w:r>
        <w:rPr>
          <w:rStyle w:val="7"/>
          <w:rFonts w:hint="eastAsia" w:ascii="楷体" w:hAnsi="楷体" w:eastAsia="楷体" w:cs="楷体"/>
          <w:color w:val="auto"/>
          <w:sz w:val="28"/>
          <w:szCs w:val="28"/>
          <w:u w:val="none"/>
          <w:shd w:val="clear" w:color="auto" w:fill="FFFFFF"/>
        </w:rPr>
        <w:t>我的南京</w:t>
      </w:r>
      <w:r>
        <w:rPr>
          <w:rStyle w:val="7"/>
          <w:rFonts w:hint="eastAsia" w:ascii="楷体" w:hAnsi="楷体" w:eastAsia="楷体" w:cs="楷体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Style w:val="7"/>
          <w:rFonts w:hint="eastAsia" w:ascii="楷体" w:hAnsi="楷体" w:eastAsia="楷体" w:cs="楷体"/>
          <w:color w:val="auto"/>
          <w:sz w:val="28"/>
          <w:szCs w:val="28"/>
          <w:u w:val="none"/>
          <w:shd w:val="clear" w:color="auto" w:fill="FFFFFF"/>
          <w:lang w:eastAsia="zh-CN"/>
        </w:rPr>
        <w:t>”</w:t>
      </w:r>
      <w:r>
        <w:rPr>
          <w:rStyle w:val="7"/>
          <w:rFonts w:hint="eastAsia" w:ascii="楷体" w:hAnsi="楷体" w:eastAsia="楷体" w:cs="楷体"/>
          <w:color w:val="auto"/>
          <w:sz w:val="28"/>
          <w:szCs w:val="28"/>
          <w:u w:val="none"/>
          <w:shd w:val="clear" w:color="auto" w:fill="FFFFFF"/>
          <w:lang w:val="en-US" w:eastAsia="zh-CN"/>
        </w:rPr>
        <w:t>APP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扫码登录。</w:t>
      </w:r>
      <w:bookmarkStart w:id="0" w:name="_GoBack"/>
      <w:bookmarkEnd w:id="0"/>
    </w:p>
    <w:p>
      <w:pPr>
        <w:pStyle w:val="4"/>
        <w:widowControl/>
        <w:spacing w:before="150" w:beforeAutospacing="0" w:after="150" w:afterAutospacing="0"/>
        <w:jc w:val="both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81915</wp:posOffset>
            </wp:positionV>
            <wp:extent cx="5270500" cy="1466215"/>
            <wp:effectExtent l="0" t="0" r="6350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-51435</wp:posOffset>
            </wp:positionV>
            <wp:extent cx="5269230" cy="2031365"/>
            <wp:effectExtent l="0" t="0" r="762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4"/>
        <w:widowControl/>
        <w:spacing w:before="150" w:beforeAutospacing="0" w:after="150" w:afterAutospacing="0"/>
        <w:jc w:val="both"/>
      </w:pPr>
      <w:r>
        <w:rPr>
          <w:rFonts w:hint="eastAsia" w:ascii="楷体" w:hAnsi="楷体" w:eastAsia="楷体" w:cs="楷体"/>
          <w:sz w:val="28"/>
          <w:szCs w:val="28"/>
        </w:rPr>
        <w:t>（2）选择“个人参保证明打印”或者“社会保险缴费清单打印”</w:t>
      </w:r>
    </w:p>
    <w:p>
      <w:pPr>
        <w:pStyle w:val="4"/>
        <w:widowControl/>
        <w:spacing w:before="150" w:beforeAutospacing="0" w:after="150" w:afterAutospacing="0"/>
        <w:jc w:val="both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-34290</wp:posOffset>
            </wp:positionV>
            <wp:extent cx="5273675" cy="2774315"/>
            <wp:effectExtent l="0" t="0" r="3175" b="698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/>
        </w:rPr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/>
        </w:rPr>
      </w:pPr>
    </w:p>
    <w:p>
      <w:pPr>
        <w:pStyle w:val="4"/>
        <w:widowControl/>
        <w:spacing w:before="150" w:beforeAutospacing="0" w:after="150" w:afterAutospacing="0"/>
        <w:jc w:val="both"/>
      </w:pPr>
      <w:r>
        <w:rPr>
          <w:rFonts w:hint="eastAsia"/>
        </w:rPr>
        <w:t>（3）</w:t>
      </w:r>
      <w:r>
        <w:rPr>
          <w:rFonts w:hint="eastAsia" w:ascii="楷体" w:hAnsi="楷体" w:eastAsia="楷体" w:cs="楷体"/>
          <w:sz w:val="28"/>
          <w:szCs w:val="28"/>
        </w:rPr>
        <w:t>选择打印年限、打印时间范围，点击打印</w:t>
      </w:r>
      <w:r>
        <w:rPr>
          <w:rFonts w:ascii="楷体" w:hAnsi="楷体" w:eastAsia="楷体" w:cs="楷体"/>
          <w:sz w:val="28"/>
          <w:szCs w:val="28"/>
        </w:rPr>
        <w:t>。</w:t>
      </w:r>
    </w:p>
    <w:p>
      <w:pPr>
        <w:pStyle w:val="4"/>
        <w:widowControl/>
        <w:spacing w:before="150" w:beforeAutospacing="0" w:after="150" w:afterAutospacing="0"/>
        <w:jc w:val="both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38100</wp:posOffset>
            </wp:positionV>
            <wp:extent cx="5267960" cy="1779270"/>
            <wp:effectExtent l="0" t="0" r="8890" b="1143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4"/>
        <w:widowControl/>
        <w:spacing w:before="150" w:beforeAutospacing="0" w:after="150" w:afterAutospacing="0"/>
        <w:jc w:val="both"/>
      </w:pPr>
      <w:r>
        <w:rPr>
          <w:rFonts w:hint="eastAsia" w:ascii="楷体" w:hAnsi="楷体" w:eastAsia="楷体" w:cs="楷体"/>
          <w:sz w:val="28"/>
          <w:szCs w:val="28"/>
        </w:rPr>
        <w:t>（4）下图所示即为南京市企业职工社会保险参保证明。</w: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621030</wp:posOffset>
            </wp:positionV>
            <wp:extent cx="5701030" cy="3642360"/>
            <wp:effectExtent l="0" t="0" r="13970" b="15240"/>
            <wp:wrapNone/>
            <wp:docPr id="1" name="图片 1" descr="IMG_20190412_11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90412_110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103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8D3EE"/>
    <w:multiLevelType w:val="singleLevel"/>
    <w:tmpl w:val="B158D3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96A35"/>
    <w:rsid w:val="001C393D"/>
    <w:rsid w:val="001F535B"/>
    <w:rsid w:val="004425DE"/>
    <w:rsid w:val="005353AC"/>
    <w:rsid w:val="006A4CFB"/>
    <w:rsid w:val="00ED674F"/>
    <w:rsid w:val="00F7254F"/>
    <w:rsid w:val="00FA6492"/>
    <w:rsid w:val="0FE61096"/>
    <w:rsid w:val="143F759D"/>
    <w:rsid w:val="1C061D94"/>
    <w:rsid w:val="1C1149E8"/>
    <w:rsid w:val="201E2B33"/>
    <w:rsid w:val="25D64DB4"/>
    <w:rsid w:val="2FBA29BF"/>
    <w:rsid w:val="3FC34EC5"/>
    <w:rsid w:val="47E870B9"/>
    <w:rsid w:val="4A5E1234"/>
    <w:rsid w:val="50A65B8B"/>
    <w:rsid w:val="64537F25"/>
    <w:rsid w:val="6ECF3EDC"/>
    <w:rsid w:val="71A77676"/>
    <w:rsid w:val="71BD04F6"/>
    <w:rsid w:val="77A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2019-04-12T02:53:00Z</dcterms:created>
  <dc:creator>沈云(A17163)</dc:creator>
  <cp:lastModifiedBy>user</cp:lastModifiedBy>
  <dcterms:modified xsi:type="dcterms:W3CDTF">2020-02-24T09:17:51Z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